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  <w:t xml:space="preserve">FORTRYDELSESFORMULA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nne formular udfyldes og returneres kun, hvis fortrydelsesretten gøres gældende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l: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dern2collec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mallegade 30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00 Frederiksberg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-mail: info@modern2collect.dk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Jeg meddeler herved, at jeg ønsker at gøre fortrydelsesretten gældende i forbindelse m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n købsaftale om følgende varer (venligst skriv varenummer og varenavn)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Bestilt den </w:t>
        <w:tab/>
        <w:tab/>
        <w:t xml:space="preserve">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Ordrenummer </w:t>
        <w:tab/>
        <w:t xml:space="preserve">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Bestilt af (navn) </w:t>
        <w:tab/>
        <w:t xml:space="preserve">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Bestillers adresse </w:t>
        <w:tab/>
        <w:t xml:space="preserve">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Bestillers underskrift</w:t>
        <w:tab/>
        <w:t xml:space="preserve">__________________________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